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E3D" w:rsidRDefault="00993E3D" w:rsidP="00993E3D">
      <w:pPr>
        <w:autoSpaceDE w:val="0"/>
        <w:autoSpaceDN w:val="0"/>
        <w:adjustRightInd w:val="0"/>
        <w:spacing w:after="240"/>
        <w:jc w:val="both"/>
        <w:rPr>
          <w:rFonts w:ascii="Arial" w:hAnsi="Arial" w:cs="Arial"/>
          <w:color w:val="000000"/>
          <w:sz w:val="37"/>
          <w:szCs w:val="37"/>
          <w:rtl/>
        </w:rPr>
      </w:pPr>
    </w:p>
    <w:p w:rsidR="00EE7080" w:rsidRDefault="00EE7080" w:rsidP="00993E3D">
      <w:pPr>
        <w:autoSpaceDE w:val="0"/>
        <w:autoSpaceDN w:val="0"/>
        <w:adjustRightInd w:val="0"/>
        <w:spacing w:after="240"/>
        <w:jc w:val="both"/>
        <w:rPr>
          <w:rFonts w:ascii="Arial" w:hAnsi="Arial" w:cs="Arial"/>
          <w:b/>
          <w:bCs/>
          <w:color w:val="000000"/>
          <w:sz w:val="37"/>
          <w:szCs w:val="37"/>
          <w:rtl/>
        </w:rPr>
      </w:pPr>
    </w:p>
    <w:p w:rsidR="00EE7080" w:rsidRDefault="00EE7080" w:rsidP="00993E3D">
      <w:pPr>
        <w:autoSpaceDE w:val="0"/>
        <w:autoSpaceDN w:val="0"/>
        <w:adjustRightInd w:val="0"/>
        <w:spacing w:after="240"/>
        <w:jc w:val="both"/>
        <w:rPr>
          <w:rFonts w:ascii="Arial" w:hAnsi="Arial" w:cs="Arial"/>
          <w:b/>
          <w:bCs/>
          <w:color w:val="000000"/>
          <w:sz w:val="37"/>
          <w:szCs w:val="37"/>
          <w:rtl/>
        </w:rPr>
      </w:pPr>
      <w:r>
        <w:rPr>
          <w:rFonts w:ascii="Arial" w:hAnsi="Arial" w:cs="Arial" w:hint="cs"/>
          <w:b/>
          <w:bCs/>
          <w:color w:val="000000"/>
          <w:sz w:val="37"/>
          <w:szCs w:val="37"/>
          <w:rtl/>
        </w:rPr>
        <w:t>خلال مشاركة الشبكة العربية في ندوة إقليمية بتونس..</w:t>
      </w:r>
    </w:p>
    <w:p w:rsidR="00E650BD" w:rsidRPr="00EE7080" w:rsidRDefault="00B65224" w:rsidP="00993E3D">
      <w:pPr>
        <w:autoSpaceDE w:val="0"/>
        <w:autoSpaceDN w:val="0"/>
        <w:adjustRightInd w:val="0"/>
        <w:spacing w:after="240"/>
        <w:jc w:val="both"/>
        <w:rPr>
          <w:rFonts w:ascii="Arial" w:hAnsi="Arial" w:cs="Arial"/>
          <w:b/>
          <w:bCs/>
          <w:color w:val="000000"/>
          <w:sz w:val="37"/>
          <w:szCs w:val="37"/>
          <w:rtl/>
        </w:rPr>
      </w:pPr>
      <w:r w:rsidRPr="00EE7080">
        <w:rPr>
          <w:rFonts w:ascii="Arial" w:hAnsi="Arial" w:cs="Arial" w:hint="cs"/>
          <w:b/>
          <w:bCs/>
          <w:color w:val="000000"/>
          <w:sz w:val="37"/>
          <w:szCs w:val="37"/>
          <w:rtl/>
        </w:rPr>
        <w:t xml:space="preserve">الجمّالي: </w:t>
      </w:r>
      <w:r w:rsidRPr="00EE7080">
        <w:rPr>
          <w:rFonts w:ascii="Sakkal Majalla" w:eastAsia="Calibri" w:hAnsi="Sakkal Majalla" w:cs="Sakkal Majalla" w:hint="cs"/>
          <w:b/>
          <w:bCs/>
          <w:sz w:val="32"/>
          <w:szCs w:val="32"/>
          <w:rtl/>
        </w:rPr>
        <w:t>للمؤسسات</w:t>
      </w:r>
      <w:r w:rsidR="00EE7080" w:rsidRPr="00EE7080">
        <w:rPr>
          <w:rFonts w:ascii="Sakkal Majalla" w:eastAsia="Calibri" w:hAnsi="Sakkal Majalla" w:cs="Sakkal Majalla" w:hint="cs"/>
          <w:b/>
          <w:bCs/>
          <w:sz w:val="32"/>
          <w:szCs w:val="32"/>
          <w:rtl/>
          <w:lang w:bidi="ar-QA"/>
        </w:rPr>
        <w:t xml:space="preserve"> الوطنية لحقوق الإنسان ولاية واسعة </w:t>
      </w:r>
      <w:r w:rsidR="006D58EA">
        <w:rPr>
          <w:rFonts w:ascii="Sakkal Majalla" w:eastAsia="Calibri" w:hAnsi="Sakkal Majalla" w:cs="Sakkal Majalla" w:hint="cs"/>
          <w:b/>
          <w:bCs/>
          <w:sz w:val="32"/>
          <w:szCs w:val="32"/>
          <w:rtl/>
          <w:lang w:bidi="ar-QA"/>
        </w:rPr>
        <w:t>ل</w:t>
      </w:r>
      <w:bookmarkStart w:id="0" w:name="_GoBack"/>
      <w:bookmarkEnd w:id="0"/>
      <w:r w:rsidR="00EE7080" w:rsidRPr="00EE7080">
        <w:rPr>
          <w:rFonts w:ascii="Sakkal Majalla" w:eastAsia="Calibri" w:hAnsi="Sakkal Majalla" w:cs="Sakkal Majalla" w:hint="cs"/>
          <w:b/>
          <w:bCs/>
          <w:sz w:val="32"/>
          <w:szCs w:val="32"/>
          <w:rtl/>
          <w:lang w:bidi="ar-QA"/>
        </w:rPr>
        <w:t>تعزيز وحماية حقوق الإنسان في بلدانها</w:t>
      </w:r>
    </w:p>
    <w:p w:rsidR="00993E3D" w:rsidRDefault="00441C2A" w:rsidP="00993E3D">
      <w:pPr>
        <w:autoSpaceDE w:val="0"/>
        <w:autoSpaceDN w:val="0"/>
        <w:adjustRightInd w:val="0"/>
        <w:spacing w:after="240"/>
        <w:jc w:val="both"/>
        <w:rPr>
          <w:rFonts w:ascii="Arial" w:hAnsi="Arial" w:cs="Arial"/>
          <w:color w:val="000000"/>
          <w:sz w:val="37"/>
          <w:szCs w:val="37"/>
          <w:rtl/>
        </w:rPr>
      </w:pPr>
      <w:r>
        <w:rPr>
          <w:rFonts w:ascii="Arial" w:hAnsi="Arial" w:cs="Arial" w:hint="cs"/>
          <w:color w:val="000000"/>
          <w:sz w:val="37"/>
          <w:szCs w:val="37"/>
          <w:rtl/>
        </w:rPr>
        <w:t>تونس: ١٤ مايو ٢٠٢٢</w:t>
      </w:r>
    </w:p>
    <w:p w:rsidR="008472AF" w:rsidRPr="00872EC7" w:rsidRDefault="00993E3D" w:rsidP="00034C15">
      <w:pPr>
        <w:autoSpaceDE w:val="0"/>
        <w:autoSpaceDN w:val="0"/>
        <w:adjustRightInd w:val="0"/>
        <w:spacing w:after="240"/>
        <w:jc w:val="both"/>
        <w:rPr>
          <w:rFonts w:ascii="Sakkal Majalla" w:eastAsia="Calibri" w:hAnsi="Sakkal Majalla" w:cs="Sakkal Majalla"/>
          <w:sz w:val="32"/>
          <w:szCs w:val="32"/>
          <w:rtl/>
        </w:rPr>
      </w:pPr>
      <w:r w:rsidRPr="00872EC7">
        <w:rPr>
          <w:rFonts w:ascii="Sakkal Majalla" w:eastAsia="Calibri" w:hAnsi="Sakkal Majalla" w:cs="Sakkal Majalla" w:hint="cs"/>
          <w:sz w:val="32"/>
          <w:szCs w:val="32"/>
          <w:rtl/>
        </w:rPr>
        <w:t xml:space="preserve">شاركت الأمانة العامة للشبكة العربية </w:t>
      </w:r>
      <w:r w:rsidR="00034C15" w:rsidRPr="00872EC7">
        <w:rPr>
          <w:rFonts w:ascii="Sakkal Majalla" w:eastAsia="Calibri" w:hAnsi="Sakkal Majalla" w:cs="Sakkal Majalla" w:hint="cs"/>
          <w:sz w:val="32"/>
          <w:szCs w:val="32"/>
          <w:rtl/>
        </w:rPr>
        <w:t>للمؤسسات الوطنية</w:t>
      </w:r>
      <w:r w:rsidRPr="00872EC7">
        <w:rPr>
          <w:rFonts w:ascii="Sakkal Majalla" w:eastAsia="Calibri" w:hAnsi="Sakkal Majalla" w:cs="Sakkal Majalla" w:hint="cs"/>
          <w:sz w:val="32"/>
          <w:szCs w:val="32"/>
          <w:rtl/>
        </w:rPr>
        <w:t xml:space="preserve"> لحقوق الإنسان- مقرها الدوحة </w:t>
      </w:r>
      <w:r w:rsidRPr="00872EC7">
        <w:rPr>
          <w:rFonts w:ascii="Sakkal Majalla" w:eastAsia="Calibri" w:hAnsi="Sakkal Majalla" w:cs="Sakkal Majalla"/>
          <w:sz w:val="32"/>
          <w:szCs w:val="32"/>
          <w:rtl/>
        </w:rPr>
        <w:t>–</w:t>
      </w:r>
      <w:r w:rsidRPr="00872EC7">
        <w:rPr>
          <w:rFonts w:ascii="Sakkal Majalla" w:eastAsia="Calibri" w:hAnsi="Sakkal Majalla" w:cs="Sakkal Majalla" w:hint="cs"/>
          <w:sz w:val="32"/>
          <w:szCs w:val="32"/>
          <w:rtl/>
        </w:rPr>
        <w:t xml:space="preserve">  بالعاصمة التونسية تونس في الندوة </w:t>
      </w:r>
      <w:r w:rsidR="00034C15" w:rsidRPr="00872EC7">
        <w:rPr>
          <w:rFonts w:ascii="Sakkal Majalla" w:eastAsia="Calibri" w:hAnsi="Sakkal Majalla" w:cs="Sakkal Majalla" w:hint="cs"/>
          <w:sz w:val="32"/>
          <w:szCs w:val="32"/>
          <w:rtl/>
        </w:rPr>
        <w:t>الإقليمية تحت</w:t>
      </w:r>
      <w:r w:rsidRPr="00872EC7">
        <w:rPr>
          <w:rFonts w:ascii="Sakkal Majalla" w:eastAsia="Calibri" w:hAnsi="Sakkal Majalla" w:cs="Sakkal Majalla"/>
          <w:sz w:val="32"/>
          <w:szCs w:val="32"/>
          <w:rtl/>
        </w:rPr>
        <w:t xml:space="preserve"> عنوان </w:t>
      </w:r>
      <w:r w:rsidRPr="00872EC7">
        <w:rPr>
          <w:rFonts w:ascii="Sakkal Majalla" w:eastAsia="Calibri" w:hAnsi="Sakkal Majalla" w:cs="Sakkal Majalla" w:hint="cs"/>
          <w:sz w:val="32"/>
          <w:szCs w:val="32"/>
          <w:rtl/>
        </w:rPr>
        <w:t>"</w:t>
      </w:r>
      <w:r w:rsidRPr="00872EC7">
        <w:rPr>
          <w:rFonts w:ascii="Sakkal Majalla" w:eastAsia="Calibri" w:hAnsi="Sakkal Majalla" w:cs="Sakkal Majalla"/>
          <w:sz w:val="32"/>
          <w:szCs w:val="32"/>
          <w:rtl/>
        </w:rPr>
        <w:t xml:space="preserve">مستقبل </w:t>
      </w:r>
      <w:r w:rsidRPr="00872EC7">
        <w:rPr>
          <w:rFonts w:ascii="Sakkal Majalla" w:eastAsia="Calibri" w:hAnsi="Sakkal Majalla" w:cs="Sakkal Majalla" w:hint="cs"/>
          <w:sz w:val="32"/>
          <w:szCs w:val="32"/>
          <w:rtl/>
        </w:rPr>
        <w:t>التربية</w:t>
      </w:r>
      <w:r w:rsidRPr="00872EC7">
        <w:rPr>
          <w:rFonts w:ascii="Sakkal Majalla" w:eastAsia="Calibri" w:hAnsi="Sakkal Majalla" w:cs="Sakkal Majalla"/>
          <w:sz w:val="32"/>
          <w:szCs w:val="32"/>
          <w:rtl/>
        </w:rPr>
        <w:t xml:space="preserve"> </w:t>
      </w:r>
      <w:r w:rsidRPr="00872EC7">
        <w:rPr>
          <w:rFonts w:ascii="Sakkal Majalla" w:eastAsia="Calibri" w:hAnsi="Sakkal Majalla" w:cs="Sakkal Majalla" w:hint="cs"/>
          <w:sz w:val="32"/>
          <w:szCs w:val="32"/>
          <w:rtl/>
        </w:rPr>
        <w:t>والتعليم</w:t>
      </w:r>
      <w:r w:rsidRPr="00872EC7">
        <w:rPr>
          <w:rFonts w:ascii="Sakkal Majalla" w:eastAsia="Calibri" w:hAnsi="Sakkal Majalla" w:cs="Sakkal Majalla"/>
          <w:sz w:val="32"/>
          <w:szCs w:val="32"/>
          <w:rtl/>
        </w:rPr>
        <w:t xml:space="preserve"> في البلدان </w:t>
      </w:r>
      <w:r w:rsidR="00B65224" w:rsidRPr="00872EC7">
        <w:rPr>
          <w:rFonts w:ascii="Sakkal Majalla" w:eastAsia="Calibri" w:hAnsi="Sakkal Majalla" w:cs="Sakkal Majalla" w:hint="cs"/>
          <w:sz w:val="32"/>
          <w:szCs w:val="32"/>
          <w:rtl/>
        </w:rPr>
        <w:t>العربية:</w:t>
      </w:r>
      <w:r w:rsidRPr="00872EC7">
        <w:rPr>
          <w:rFonts w:ascii="Sakkal Majalla" w:eastAsia="Calibri" w:hAnsi="Sakkal Majalla" w:cs="Sakkal Majalla"/>
          <w:sz w:val="32"/>
          <w:szCs w:val="32"/>
          <w:rtl/>
        </w:rPr>
        <w:t xml:space="preserve"> </w:t>
      </w:r>
      <w:r w:rsidRPr="00872EC7">
        <w:rPr>
          <w:rFonts w:ascii="Sakkal Majalla" w:eastAsia="Calibri" w:hAnsi="Sakkal Majalla" w:cs="Sakkal Majalla" w:hint="cs"/>
          <w:sz w:val="32"/>
          <w:szCs w:val="32"/>
          <w:rtl/>
        </w:rPr>
        <w:t>السياسات</w:t>
      </w:r>
      <w:r w:rsidRPr="00872EC7">
        <w:rPr>
          <w:rFonts w:ascii="Sakkal Majalla" w:eastAsia="Calibri" w:hAnsi="Sakkal Majalla" w:cs="Sakkal Majalla"/>
          <w:sz w:val="32"/>
          <w:szCs w:val="32"/>
          <w:rtl/>
        </w:rPr>
        <w:t>، المقاربات والحلول</w:t>
      </w:r>
      <w:r w:rsidRPr="00872EC7">
        <w:rPr>
          <w:rFonts w:ascii="Sakkal Majalla" w:eastAsia="Calibri" w:hAnsi="Sakkal Majalla" w:cs="Sakkal Majalla" w:hint="cs"/>
          <w:sz w:val="32"/>
          <w:szCs w:val="32"/>
          <w:rtl/>
        </w:rPr>
        <w:t>" بتنظيم من المعهد</w:t>
      </w:r>
      <w:r w:rsidRPr="00872EC7">
        <w:rPr>
          <w:rFonts w:ascii="Sakkal Majalla" w:eastAsia="Calibri" w:hAnsi="Sakkal Majalla" w:cs="Sakkal Majalla"/>
          <w:sz w:val="32"/>
          <w:szCs w:val="32"/>
          <w:rtl/>
        </w:rPr>
        <w:t xml:space="preserve"> العربي لحقوق الإنسان بالشراكة مع المنظمة </w:t>
      </w:r>
      <w:r w:rsidRPr="00872EC7">
        <w:rPr>
          <w:rFonts w:ascii="Sakkal Majalla" w:eastAsia="Calibri" w:hAnsi="Sakkal Majalla" w:cs="Sakkal Majalla" w:hint="cs"/>
          <w:sz w:val="32"/>
          <w:szCs w:val="32"/>
          <w:rtl/>
        </w:rPr>
        <w:t>العربية</w:t>
      </w:r>
      <w:r w:rsidRPr="00872EC7">
        <w:rPr>
          <w:rFonts w:ascii="Sakkal Majalla" w:eastAsia="Calibri" w:hAnsi="Sakkal Majalla" w:cs="Sakkal Majalla"/>
          <w:sz w:val="32"/>
          <w:szCs w:val="32"/>
          <w:rtl/>
        </w:rPr>
        <w:t xml:space="preserve"> لحقوق الإنسان، واتحاد </w:t>
      </w:r>
      <w:r w:rsidRPr="00872EC7">
        <w:rPr>
          <w:rFonts w:ascii="Sakkal Majalla" w:eastAsia="Calibri" w:hAnsi="Sakkal Majalla" w:cs="Sakkal Majalla" w:hint="cs"/>
          <w:sz w:val="32"/>
          <w:szCs w:val="32"/>
          <w:rtl/>
        </w:rPr>
        <w:t>المحامين</w:t>
      </w:r>
      <w:r w:rsidRPr="00872EC7">
        <w:rPr>
          <w:rFonts w:ascii="Sakkal Majalla" w:eastAsia="Calibri" w:hAnsi="Sakkal Majalla" w:cs="Sakkal Majalla"/>
          <w:sz w:val="32"/>
          <w:szCs w:val="32"/>
          <w:rtl/>
        </w:rPr>
        <w:t xml:space="preserve"> العرب، والرابطة </w:t>
      </w:r>
      <w:r w:rsidR="00034C15" w:rsidRPr="00872EC7">
        <w:rPr>
          <w:rFonts w:ascii="Sakkal Majalla" w:eastAsia="Calibri" w:hAnsi="Sakkal Majalla" w:cs="Sakkal Majalla" w:hint="cs"/>
          <w:sz w:val="32"/>
          <w:szCs w:val="32"/>
          <w:rtl/>
        </w:rPr>
        <w:t>التونسية</w:t>
      </w:r>
      <w:r w:rsidRPr="00872EC7">
        <w:rPr>
          <w:rFonts w:ascii="Sakkal Majalla" w:eastAsia="Calibri" w:hAnsi="Sakkal Majalla" w:cs="Sakkal Majalla"/>
          <w:sz w:val="32"/>
          <w:szCs w:val="32"/>
          <w:rtl/>
        </w:rPr>
        <w:t xml:space="preserve"> للدفاع عن حقوق الانسان وشبكة المنظمات </w:t>
      </w:r>
      <w:r w:rsidR="00034C15" w:rsidRPr="00872EC7">
        <w:rPr>
          <w:rFonts w:ascii="Sakkal Majalla" w:eastAsia="Calibri" w:hAnsi="Sakkal Majalla" w:cs="Sakkal Majalla" w:hint="cs"/>
          <w:sz w:val="32"/>
          <w:szCs w:val="32"/>
          <w:rtl/>
        </w:rPr>
        <w:t>العربية</w:t>
      </w:r>
      <w:r w:rsidRPr="00872EC7">
        <w:rPr>
          <w:rFonts w:ascii="Sakkal Majalla" w:eastAsia="Calibri" w:hAnsi="Sakkal Majalla" w:cs="Sakkal Majalla"/>
          <w:sz w:val="32"/>
          <w:szCs w:val="32"/>
          <w:rtl/>
        </w:rPr>
        <w:t xml:space="preserve"> </w:t>
      </w:r>
      <w:r w:rsidR="00034C15" w:rsidRPr="00872EC7">
        <w:rPr>
          <w:rFonts w:ascii="Sakkal Majalla" w:eastAsia="Calibri" w:hAnsi="Sakkal Majalla" w:cs="Sakkal Majalla" w:hint="cs"/>
          <w:sz w:val="32"/>
          <w:szCs w:val="32"/>
          <w:rtl/>
        </w:rPr>
        <w:t>غير</w:t>
      </w:r>
      <w:r w:rsidRPr="00872EC7">
        <w:rPr>
          <w:rFonts w:ascii="Sakkal Majalla" w:eastAsia="Calibri" w:hAnsi="Sakkal Majalla" w:cs="Sakkal Majalla"/>
          <w:sz w:val="32"/>
          <w:szCs w:val="32"/>
          <w:rtl/>
        </w:rPr>
        <w:t xml:space="preserve"> </w:t>
      </w:r>
      <w:r w:rsidR="00034C15" w:rsidRPr="00872EC7">
        <w:rPr>
          <w:rFonts w:ascii="Sakkal Majalla" w:eastAsia="Calibri" w:hAnsi="Sakkal Majalla" w:cs="Sakkal Majalla" w:hint="cs"/>
          <w:sz w:val="32"/>
          <w:szCs w:val="32"/>
          <w:rtl/>
        </w:rPr>
        <w:t>الحكومية</w:t>
      </w:r>
      <w:r w:rsidRPr="00872EC7">
        <w:rPr>
          <w:rFonts w:ascii="Sakkal Majalla" w:eastAsia="Calibri" w:hAnsi="Sakkal Majalla" w:cs="Sakkal Majalla"/>
          <w:sz w:val="32"/>
          <w:szCs w:val="32"/>
          <w:rtl/>
        </w:rPr>
        <w:t xml:space="preserve"> </w:t>
      </w:r>
      <w:proofErr w:type="gramStart"/>
      <w:r w:rsidR="00034C15" w:rsidRPr="00872EC7">
        <w:rPr>
          <w:rFonts w:ascii="Sakkal Majalla" w:eastAsia="Calibri" w:hAnsi="Sakkal Majalla" w:cs="Sakkal Majalla" w:hint="cs"/>
          <w:sz w:val="32"/>
          <w:szCs w:val="32"/>
          <w:rtl/>
        </w:rPr>
        <w:t>للتنمية،</w:t>
      </w:r>
      <w:r w:rsidRPr="00872EC7">
        <w:rPr>
          <w:rFonts w:ascii="Sakkal Majalla" w:eastAsia="Calibri" w:hAnsi="Sakkal Majalla" w:cs="Sakkal Majalla" w:hint="cs"/>
          <w:sz w:val="32"/>
          <w:szCs w:val="32"/>
          <w:rtl/>
        </w:rPr>
        <w:t xml:space="preserve">  </w:t>
      </w:r>
      <w:r w:rsidRPr="00872EC7">
        <w:rPr>
          <w:rFonts w:ascii="Sakkal Majalla" w:eastAsia="Calibri" w:hAnsi="Sakkal Majalla" w:cs="Sakkal Majalla"/>
          <w:sz w:val="32"/>
          <w:szCs w:val="32"/>
          <w:rtl/>
        </w:rPr>
        <w:t xml:space="preserve"> </w:t>
      </w:r>
      <w:proofErr w:type="gramEnd"/>
      <w:r w:rsidRPr="00872EC7">
        <w:rPr>
          <w:rFonts w:ascii="Sakkal Majalla" w:eastAsia="Calibri" w:hAnsi="Sakkal Majalla" w:cs="Sakkal Majalla"/>
          <w:sz w:val="32"/>
          <w:szCs w:val="32"/>
          <w:rtl/>
        </w:rPr>
        <w:t xml:space="preserve">وذلك </w:t>
      </w:r>
      <w:r w:rsidR="00034C15" w:rsidRPr="00872EC7">
        <w:rPr>
          <w:rFonts w:ascii="Sakkal Majalla" w:eastAsia="Calibri" w:hAnsi="Sakkal Majalla" w:cs="Sakkal Majalla" w:hint="cs"/>
          <w:sz w:val="32"/>
          <w:szCs w:val="32"/>
          <w:rtl/>
        </w:rPr>
        <w:t>في يومي</w:t>
      </w:r>
      <w:r w:rsidRPr="00872EC7">
        <w:rPr>
          <w:rFonts w:ascii="Sakkal Majalla" w:eastAsia="Calibri" w:hAnsi="Sakkal Majalla" w:cs="Sakkal Majalla"/>
          <w:sz w:val="32"/>
          <w:szCs w:val="32"/>
          <w:rtl/>
        </w:rPr>
        <w:t xml:space="preserve"> 13 و 14 </w:t>
      </w:r>
      <w:r w:rsidR="00034C15" w:rsidRPr="00872EC7">
        <w:rPr>
          <w:rFonts w:ascii="Sakkal Majalla" w:eastAsia="Calibri" w:hAnsi="Sakkal Majalla" w:cs="Sakkal Majalla" w:hint="cs"/>
          <w:sz w:val="32"/>
          <w:szCs w:val="32"/>
          <w:rtl/>
        </w:rPr>
        <w:t xml:space="preserve"> من مايو الجاري.</w:t>
      </w:r>
    </w:p>
    <w:p w:rsidR="008472AF" w:rsidRPr="00872EC7" w:rsidRDefault="008472AF" w:rsidP="00034C15">
      <w:pPr>
        <w:autoSpaceDE w:val="0"/>
        <w:autoSpaceDN w:val="0"/>
        <w:adjustRightInd w:val="0"/>
        <w:spacing w:after="240"/>
        <w:jc w:val="both"/>
        <w:rPr>
          <w:rFonts w:ascii="Sakkal Majalla" w:eastAsia="Calibri" w:hAnsi="Sakkal Majalla" w:cs="Sakkal Majalla"/>
          <w:sz w:val="32"/>
          <w:szCs w:val="32"/>
          <w:rtl/>
        </w:rPr>
      </w:pPr>
    </w:p>
    <w:p w:rsidR="00E070EF" w:rsidRPr="00872EC7" w:rsidRDefault="00575428" w:rsidP="00575428">
      <w:pPr>
        <w:autoSpaceDE w:val="0"/>
        <w:autoSpaceDN w:val="0"/>
        <w:adjustRightInd w:val="0"/>
        <w:spacing w:after="240"/>
        <w:jc w:val="both"/>
        <w:rPr>
          <w:rFonts w:ascii="Sakkal Majalla" w:eastAsia="Calibri" w:hAnsi="Sakkal Majalla" w:cs="Sakkal Majalla"/>
          <w:sz w:val="32"/>
          <w:szCs w:val="32"/>
          <w:rtl/>
        </w:rPr>
      </w:pPr>
      <w:r w:rsidRPr="00872EC7">
        <w:rPr>
          <w:rFonts w:ascii="Sakkal Majalla" w:eastAsia="Calibri" w:hAnsi="Sakkal Majalla" w:cs="Sakkal Majalla" w:hint="cs"/>
          <w:sz w:val="32"/>
          <w:szCs w:val="32"/>
          <w:rtl/>
        </w:rPr>
        <w:t>وفي ورقة عمل قدمها سعادة  السيد سلطان بن حسن الجمّالي الأمين العام للشبكة العربية حول "</w:t>
      </w:r>
      <w:r w:rsidR="00034C15" w:rsidRPr="00872EC7">
        <w:rPr>
          <w:rFonts w:ascii="Sakkal Majalla" w:eastAsia="Calibri" w:hAnsi="Sakkal Majalla" w:cs="Sakkal Majalla" w:hint="cs"/>
          <w:sz w:val="32"/>
          <w:szCs w:val="32"/>
          <w:rtl/>
        </w:rPr>
        <w:t>دور</w:t>
      </w:r>
      <w:r w:rsidR="00034C15" w:rsidRPr="00872EC7">
        <w:rPr>
          <w:rFonts w:ascii="Sakkal Majalla" w:eastAsia="Calibri" w:hAnsi="Sakkal Majalla" w:cs="Sakkal Majalla"/>
          <w:sz w:val="32"/>
          <w:szCs w:val="32"/>
          <w:rtl/>
        </w:rPr>
        <w:t xml:space="preserve"> </w:t>
      </w:r>
      <w:r w:rsidRPr="00872EC7">
        <w:rPr>
          <w:rFonts w:ascii="Sakkal Majalla" w:eastAsia="Calibri" w:hAnsi="Sakkal Majalla" w:cs="Sakkal Majalla" w:hint="cs"/>
          <w:sz w:val="32"/>
          <w:szCs w:val="32"/>
          <w:rtl/>
        </w:rPr>
        <w:t>المؤسسات</w:t>
      </w:r>
      <w:r w:rsidR="00034C15" w:rsidRPr="00872EC7">
        <w:rPr>
          <w:rFonts w:ascii="Sakkal Majalla" w:eastAsia="Calibri" w:hAnsi="Sakkal Majalla" w:cs="Sakkal Majalla"/>
          <w:sz w:val="32"/>
          <w:szCs w:val="32"/>
          <w:rtl/>
        </w:rPr>
        <w:t xml:space="preserve"> </w:t>
      </w:r>
      <w:r w:rsidRPr="00872EC7">
        <w:rPr>
          <w:rFonts w:ascii="Sakkal Majalla" w:eastAsia="Calibri" w:hAnsi="Sakkal Majalla" w:cs="Sakkal Majalla" w:hint="cs"/>
          <w:sz w:val="32"/>
          <w:szCs w:val="32"/>
          <w:rtl/>
        </w:rPr>
        <w:t>الوطنية</w:t>
      </w:r>
      <w:r w:rsidR="00034C15" w:rsidRPr="00872EC7">
        <w:rPr>
          <w:rFonts w:ascii="Sakkal Majalla" w:eastAsia="Calibri" w:hAnsi="Sakkal Majalla" w:cs="Sakkal Majalla"/>
          <w:sz w:val="32"/>
          <w:szCs w:val="32"/>
          <w:rtl/>
        </w:rPr>
        <w:t xml:space="preserve"> لحقوق الإنسان في </w:t>
      </w:r>
      <w:r w:rsidRPr="00872EC7">
        <w:rPr>
          <w:rFonts w:ascii="Sakkal Majalla" w:eastAsia="Calibri" w:hAnsi="Sakkal Majalla" w:cs="Sakkal Majalla" w:hint="cs"/>
          <w:sz w:val="32"/>
          <w:szCs w:val="32"/>
          <w:rtl/>
        </w:rPr>
        <w:t>تطوير</w:t>
      </w:r>
      <w:r w:rsidR="00034C15" w:rsidRPr="00872EC7">
        <w:rPr>
          <w:rFonts w:ascii="Sakkal Majalla" w:eastAsia="Calibri" w:hAnsi="Sakkal Majalla" w:cs="Sakkal Majalla"/>
          <w:sz w:val="32"/>
          <w:szCs w:val="32"/>
          <w:rtl/>
        </w:rPr>
        <w:t xml:space="preserve"> </w:t>
      </w:r>
      <w:r w:rsidRPr="00872EC7">
        <w:rPr>
          <w:rFonts w:ascii="Sakkal Majalla" w:eastAsia="Calibri" w:hAnsi="Sakkal Majalla" w:cs="Sakkal Majalla" w:hint="cs"/>
          <w:sz w:val="32"/>
          <w:szCs w:val="32"/>
          <w:rtl/>
        </w:rPr>
        <w:t>سياسات</w:t>
      </w:r>
      <w:r w:rsidR="00034C15" w:rsidRPr="00872EC7">
        <w:rPr>
          <w:rFonts w:ascii="Sakkal Majalla" w:eastAsia="Calibri" w:hAnsi="Sakkal Majalla" w:cs="Sakkal Majalla"/>
          <w:sz w:val="32"/>
          <w:szCs w:val="32"/>
          <w:rtl/>
        </w:rPr>
        <w:t xml:space="preserve"> </w:t>
      </w:r>
      <w:r w:rsidRPr="00872EC7">
        <w:rPr>
          <w:rFonts w:ascii="Sakkal Majalla" w:eastAsia="Calibri" w:hAnsi="Sakkal Majalla" w:cs="Sakkal Majalla" w:hint="cs"/>
          <w:sz w:val="32"/>
          <w:szCs w:val="32"/>
          <w:rtl/>
        </w:rPr>
        <w:t>التعليم</w:t>
      </w:r>
      <w:r w:rsidR="00034C15" w:rsidRPr="00872EC7">
        <w:rPr>
          <w:rFonts w:ascii="Sakkal Majalla" w:eastAsia="Calibri" w:hAnsi="Sakkal Majalla" w:cs="Sakkal Majalla"/>
          <w:sz w:val="32"/>
          <w:szCs w:val="32"/>
          <w:rtl/>
        </w:rPr>
        <w:t xml:space="preserve"> في البلدان </w:t>
      </w:r>
      <w:r w:rsidRPr="00872EC7">
        <w:rPr>
          <w:rFonts w:ascii="Sakkal Majalla" w:eastAsia="Calibri" w:hAnsi="Sakkal Majalla" w:cs="Sakkal Majalla" w:hint="cs"/>
          <w:sz w:val="32"/>
          <w:szCs w:val="32"/>
          <w:rtl/>
        </w:rPr>
        <w:t>العربية</w:t>
      </w:r>
      <w:r w:rsidR="00034C15" w:rsidRPr="00872EC7">
        <w:rPr>
          <w:rFonts w:ascii="Sakkal Majalla" w:eastAsia="Calibri" w:hAnsi="Sakkal Majalla" w:cs="Sakkal Majalla"/>
          <w:sz w:val="32"/>
          <w:szCs w:val="32"/>
          <w:rtl/>
        </w:rPr>
        <w:t xml:space="preserve"> : </w:t>
      </w:r>
      <w:r w:rsidRPr="00872EC7">
        <w:rPr>
          <w:rFonts w:ascii="Sakkal Majalla" w:eastAsia="Calibri" w:hAnsi="Sakkal Majalla" w:cs="Sakkal Majalla" w:hint="cs"/>
          <w:sz w:val="32"/>
          <w:szCs w:val="32"/>
          <w:rtl/>
        </w:rPr>
        <w:t>الرؤى</w:t>
      </w:r>
      <w:r w:rsidRPr="00872EC7">
        <w:rPr>
          <w:rFonts w:ascii="Sakkal Majalla" w:eastAsia="Calibri" w:hAnsi="Sakkal Majalla" w:cs="Sakkal Majalla"/>
          <w:sz w:val="32"/>
          <w:szCs w:val="32"/>
          <w:rtl/>
        </w:rPr>
        <w:t xml:space="preserve"> والآفاق</w:t>
      </w:r>
      <w:r w:rsidRPr="00872EC7">
        <w:rPr>
          <w:rFonts w:ascii="Sakkal Majalla" w:eastAsia="Calibri" w:hAnsi="Sakkal Majalla" w:cs="Sakkal Majalla" w:hint="cs"/>
          <w:sz w:val="32"/>
          <w:szCs w:val="32"/>
          <w:rtl/>
        </w:rPr>
        <w:t>"</w:t>
      </w:r>
      <w:r w:rsidR="00034C15" w:rsidRPr="00872EC7">
        <w:rPr>
          <w:rFonts w:ascii="Sakkal Majalla" w:eastAsia="Calibri" w:hAnsi="Sakkal Majalla" w:cs="Sakkal Majalla"/>
          <w:sz w:val="32"/>
          <w:szCs w:val="32"/>
          <w:rtl/>
        </w:rPr>
        <w:t xml:space="preserve"> </w:t>
      </w:r>
      <w:r w:rsidR="00E070EF" w:rsidRPr="00872EC7">
        <w:rPr>
          <w:rFonts w:ascii="Sakkal Majalla" w:eastAsia="Calibri" w:hAnsi="Sakkal Majalla" w:cs="Sakkal Majalla" w:hint="cs"/>
          <w:sz w:val="32"/>
          <w:szCs w:val="32"/>
          <w:rtl/>
        </w:rPr>
        <w:t xml:space="preserve">دعا الجمّالي </w:t>
      </w:r>
      <w:r w:rsidR="00E070EF">
        <w:rPr>
          <w:rFonts w:ascii="Sakkal Majalla" w:eastAsia="Calibri" w:hAnsi="Sakkal Majalla" w:cs="Sakkal Majalla" w:hint="cs"/>
          <w:sz w:val="32"/>
          <w:szCs w:val="32"/>
          <w:rtl/>
        </w:rPr>
        <w:t xml:space="preserve">إلى </w:t>
      </w:r>
      <w:r w:rsidR="00E070EF" w:rsidRPr="003951BC">
        <w:rPr>
          <w:rFonts w:ascii="Sakkal Majalla" w:eastAsia="Calibri" w:hAnsi="Sakkal Majalla" w:cs="Sakkal Majalla"/>
          <w:sz w:val="32"/>
          <w:szCs w:val="32"/>
          <w:rtl/>
        </w:rPr>
        <w:t xml:space="preserve">التعاون والتآزر والتضامن </w:t>
      </w:r>
      <w:r w:rsidR="00E070EF">
        <w:rPr>
          <w:rFonts w:ascii="Sakkal Majalla" w:eastAsia="Calibri" w:hAnsi="Sakkal Majalla" w:cs="Sakkal Majalla" w:hint="cs"/>
          <w:sz w:val="32"/>
          <w:szCs w:val="32"/>
          <w:rtl/>
        </w:rPr>
        <w:t>لإ</w:t>
      </w:r>
      <w:r w:rsidR="00E070EF" w:rsidRPr="003951BC">
        <w:rPr>
          <w:rFonts w:ascii="Sakkal Majalla" w:eastAsia="Calibri" w:hAnsi="Sakkal Majalla" w:cs="Sakkal Majalla"/>
          <w:sz w:val="32"/>
          <w:szCs w:val="32"/>
          <w:rtl/>
        </w:rPr>
        <w:t>حداث التغيير المنشود</w:t>
      </w:r>
      <w:r w:rsidR="00E070EF">
        <w:rPr>
          <w:rFonts w:ascii="Sakkal Majalla" w:eastAsia="Calibri" w:hAnsi="Sakkal Majalla" w:cs="Sakkal Majalla" w:hint="cs"/>
          <w:sz w:val="32"/>
          <w:szCs w:val="32"/>
          <w:rtl/>
        </w:rPr>
        <w:t xml:space="preserve"> بتقرير اليونسكو بخصوص التربية والتعليم، وقال: لقد أتت توصيات فعاليات ومؤتمرات الشبكة العربية لتؤكد ذلك، مكرسة ومفعلة لدور المؤسسات الوطنية لحقوق الإنسان في تنفيذ ومتابعة تنفيذ أهداف خطة 2030 للتنمية المستدامة ومنها الهدف 4، وذلك من خلال تركيزها على إعمال الهدف 16 باعتباره مفتاح تنفيذ أهداف خطة 2030 للتنمية المستدامة؛ منوهاً إلى أنه دون وجود السلام والعدل والمؤسسات القوية، وما يتضمنه ذلك من شفافية ومساءلة ومكافحة الفساد والحوكمة، لا يمكن تنفيذ أي هدف من أهداف التنمية المستدامة.</w:t>
      </w:r>
    </w:p>
    <w:p w:rsidR="00575428" w:rsidRPr="00872EC7" w:rsidRDefault="00575428" w:rsidP="00575428">
      <w:pPr>
        <w:autoSpaceDE w:val="0"/>
        <w:autoSpaceDN w:val="0"/>
        <w:adjustRightInd w:val="0"/>
        <w:spacing w:after="240"/>
        <w:jc w:val="both"/>
        <w:rPr>
          <w:rFonts w:ascii="Sakkal Majalla" w:eastAsia="Calibri" w:hAnsi="Sakkal Majalla" w:cs="Sakkal Majalla"/>
          <w:sz w:val="32"/>
          <w:szCs w:val="32"/>
          <w:rtl/>
        </w:rPr>
      </w:pPr>
      <w:r w:rsidRPr="00872EC7">
        <w:rPr>
          <w:rFonts w:ascii="Sakkal Majalla" w:eastAsia="Calibri" w:hAnsi="Sakkal Majalla" w:cs="Sakkal Majalla" w:hint="cs"/>
          <w:sz w:val="32"/>
          <w:szCs w:val="32"/>
          <w:rtl/>
        </w:rPr>
        <w:t xml:space="preserve">أشار الجمّالي إلى أن </w:t>
      </w:r>
      <w:r w:rsidRPr="00ED4B27">
        <w:rPr>
          <w:rFonts w:ascii="Sakkal Majalla" w:eastAsia="Calibri" w:hAnsi="Sakkal Majalla" w:cs="Sakkal Majalla"/>
          <w:sz w:val="32"/>
          <w:szCs w:val="32"/>
          <w:rtl/>
        </w:rPr>
        <w:t xml:space="preserve">الحق في التعليم </w:t>
      </w:r>
      <w:r>
        <w:rPr>
          <w:rFonts w:ascii="Sakkal Majalla" w:eastAsia="Calibri" w:hAnsi="Sakkal Majalla" w:cs="Sakkal Majalla" w:hint="cs"/>
          <w:sz w:val="32"/>
          <w:szCs w:val="32"/>
          <w:rtl/>
        </w:rPr>
        <w:t xml:space="preserve">يعتبر </w:t>
      </w:r>
      <w:r w:rsidRPr="00ED4B27">
        <w:rPr>
          <w:rFonts w:ascii="Sakkal Majalla" w:eastAsia="Calibri" w:hAnsi="Sakkal Majalla" w:cs="Sakkal Majalla"/>
          <w:sz w:val="32"/>
          <w:szCs w:val="32"/>
          <w:rtl/>
        </w:rPr>
        <w:t>من الحقوق ا</w:t>
      </w:r>
      <w:r>
        <w:rPr>
          <w:rFonts w:ascii="Sakkal Majalla" w:eastAsia="Calibri" w:hAnsi="Sakkal Majalla" w:cs="Sakkal Majalla" w:hint="cs"/>
          <w:sz w:val="32"/>
          <w:szCs w:val="32"/>
          <w:rtl/>
        </w:rPr>
        <w:t>لأ</w:t>
      </w:r>
      <w:r w:rsidRPr="00ED4B27">
        <w:rPr>
          <w:rFonts w:ascii="Sakkal Majalla" w:eastAsia="Calibri" w:hAnsi="Sakkal Majalla" w:cs="Sakkal Majalla"/>
          <w:sz w:val="32"/>
          <w:szCs w:val="32"/>
          <w:rtl/>
        </w:rPr>
        <w:t>ساسية التي كفلتها جميع المواثيق والمعاهدات الدولية وا</w:t>
      </w:r>
      <w:r>
        <w:rPr>
          <w:rFonts w:ascii="Sakkal Majalla" w:eastAsia="Calibri" w:hAnsi="Sakkal Majalla" w:cs="Sakkal Majalla" w:hint="cs"/>
          <w:sz w:val="32"/>
          <w:szCs w:val="32"/>
          <w:rtl/>
        </w:rPr>
        <w:t>لإ</w:t>
      </w:r>
      <w:r w:rsidRPr="00ED4B27">
        <w:rPr>
          <w:rFonts w:ascii="Sakkal Majalla" w:eastAsia="Calibri" w:hAnsi="Sakkal Majalla" w:cs="Sakkal Majalla"/>
          <w:sz w:val="32"/>
          <w:szCs w:val="32"/>
          <w:rtl/>
        </w:rPr>
        <w:t>قليمية</w:t>
      </w:r>
      <w:r w:rsidR="00E070EF">
        <w:rPr>
          <w:rFonts w:ascii="Sakkal Majalla" w:eastAsia="Calibri" w:hAnsi="Sakkal Majalla" w:cs="Sakkal Majalla" w:hint="cs"/>
          <w:sz w:val="32"/>
          <w:szCs w:val="32"/>
          <w:rtl/>
        </w:rPr>
        <w:t xml:space="preserve">، موضحاً </w:t>
      </w:r>
      <w:r w:rsidRPr="00872EC7">
        <w:rPr>
          <w:rFonts w:ascii="Sakkal Majalla" w:eastAsia="Calibri" w:hAnsi="Sakkal Majalla" w:cs="Sakkal Majalla" w:hint="cs"/>
          <w:sz w:val="32"/>
          <w:szCs w:val="32"/>
          <w:rtl/>
        </w:rPr>
        <w:t xml:space="preserve">أن للمؤسسات الوطنية لحقوق الإنسان المنشأة وفق مبادئ باريس لعام 93، ولاية واسعة بتعزيز وحماية حقوق الإنسان في </w:t>
      </w:r>
      <w:proofErr w:type="gramStart"/>
      <w:r w:rsidRPr="00872EC7">
        <w:rPr>
          <w:rFonts w:ascii="Sakkal Majalla" w:eastAsia="Calibri" w:hAnsi="Sakkal Majalla" w:cs="Sakkal Majalla" w:hint="cs"/>
          <w:sz w:val="32"/>
          <w:szCs w:val="32"/>
          <w:rtl/>
        </w:rPr>
        <w:t>بلدانها</w:t>
      </w:r>
      <w:r>
        <w:rPr>
          <w:rFonts w:ascii="Sakkal Majalla" w:eastAsia="Calibri" w:hAnsi="Sakkal Majalla" w:cs="Sakkal Majalla" w:hint="cs"/>
          <w:sz w:val="32"/>
          <w:szCs w:val="32"/>
          <w:rtl/>
        </w:rPr>
        <w:t>،</w:t>
      </w:r>
      <w:r w:rsidRPr="006061B4">
        <w:rPr>
          <w:rFonts w:ascii="Sakkal Majalla" w:eastAsia="Calibri" w:hAnsi="Sakkal Majalla" w:cs="Sakkal Majalla" w:hint="cs"/>
          <w:sz w:val="32"/>
          <w:szCs w:val="32"/>
          <w:rtl/>
        </w:rPr>
        <w:t xml:space="preserve"> </w:t>
      </w:r>
      <w:r w:rsidR="00E070EF">
        <w:rPr>
          <w:rFonts w:ascii="Sakkal Majalla" w:eastAsia="Calibri" w:hAnsi="Sakkal Majalla" w:cs="Sakkal Majalla" w:hint="cs"/>
          <w:sz w:val="32"/>
          <w:szCs w:val="32"/>
          <w:rtl/>
        </w:rPr>
        <w:t xml:space="preserve"> وقال</w:t>
      </w:r>
      <w:proofErr w:type="gramEnd"/>
      <w:r w:rsidR="00E070EF">
        <w:rPr>
          <w:rFonts w:ascii="Sakkal Majalla" w:eastAsia="Calibri" w:hAnsi="Sakkal Majalla" w:cs="Sakkal Majalla" w:hint="cs"/>
          <w:sz w:val="32"/>
          <w:szCs w:val="32"/>
          <w:rtl/>
        </w:rPr>
        <w:t xml:space="preserve">: </w:t>
      </w:r>
      <w:r w:rsidRPr="006061B4">
        <w:rPr>
          <w:rFonts w:ascii="Sakkal Majalla" w:eastAsia="Calibri" w:hAnsi="Sakkal Majalla" w:cs="Sakkal Majalla" w:hint="cs"/>
          <w:sz w:val="32"/>
          <w:szCs w:val="32"/>
          <w:rtl/>
        </w:rPr>
        <w:t>تشمل</w:t>
      </w:r>
      <w:r w:rsidR="00E070EF">
        <w:rPr>
          <w:rFonts w:ascii="Sakkal Majalla" w:eastAsia="Calibri" w:hAnsi="Sakkal Majalla" w:cs="Sakkal Majalla" w:hint="cs"/>
          <w:sz w:val="32"/>
          <w:szCs w:val="32"/>
          <w:rtl/>
        </w:rPr>
        <w:t xml:space="preserve"> هذه الولاية</w:t>
      </w:r>
      <w:r w:rsidRPr="006061B4">
        <w:rPr>
          <w:rFonts w:ascii="Sakkal Majalla" w:eastAsia="Calibri" w:hAnsi="Sakkal Majalla" w:cs="Sakkal Majalla" w:hint="cs"/>
          <w:sz w:val="32"/>
          <w:szCs w:val="32"/>
          <w:rtl/>
        </w:rPr>
        <w:t xml:space="preserve"> جميع الحقوق المنصوص عليها في الشرعة الدولية لحقوق الإنسان، وخصوصاً الحقوق المنصوص عليها في الاتفاقيات المنضمة لها دولها. </w:t>
      </w:r>
      <w:r w:rsidR="00E070EF">
        <w:rPr>
          <w:rFonts w:ascii="Sakkal Majalla" w:eastAsia="Calibri" w:hAnsi="Sakkal Majalla" w:cs="Sakkal Majalla" w:hint="cs"/>
          <w:sz w:val="32"/>
          <w:szCs w:val="32"/>
          <w:rtl/>
        </w:rPr>
        <w:t>ولفت الجمّالي إلى أن</w:t>
      </w:r>
      <w:r w:rsidRPr="006061B4">
        <w:rPr>
          <w:rFonts w:ascii="Sakkal Majalla" w:eastAsia="Calibri" w:hAnsi="Sakkal Majalla" w:cs="Sakkal Majalla" w:hint="cs"/>
          <w:sz w:val="32"/>
          <w:szCs w:val="32"/>
          <w:rtl/>
        </w:rPr>
        <w:t xml:space="preserve"> المؤسسات الوطنية لحقوق الإنسان</w:t>
      </w:r>
      <w:r w:rsidR="00E070EF">
        <w:rPr>
          <w:rFonts w:ascii="Sakkal Majalla" w:eastAsia="Calibri" w:hAnsi="Sakkal Majalla" w:cs="Sakkal Majalla" w:hint="cs"/>
          <w:sz w:val="32"/>
          <w:szCs w:val="32"/>
          <w:rtl/>
        </w:rPr>
        <w:t xml:space="preserve"> تقوم</w:t>
      </w:r>
      <w:r w:rsidRPr="006061B4">
        <w:rPr>
          <w:rFonts w:ascii="Sakkal Majalla" w:eastAsia="Calibri" w:hAnsi="Sakkal Majalla" w:cs="Sakkal Majalla" w:hint="cs"/>
          <w:sz w:val="32"/>
          <w:szCs w:val="32"/>
          <w:rtl/>
        </w:rPr>
        <w:t xml:space="preserve"> بتعزيز وحماية الحق </w:t>
      </w:r>
      <w:r w:rsidRPr="006061B4">
        <w:rPr>
          <w:rFonts w:ascii="Sakkal Majalla" w:eastAsia="Calibri" w:hAnsi="Sakkal Majalla" w:cs="Sakkal Majalla" w:hint="cs"/>
          <w:sz w:val="32"/>
          <w:szCs w:val="32"/>
          <w:rtl/>
        </w:rPr>
        <w:lastRenderedPageBreak/>
        <w:t>بالتعليم</w:t>
      </w:r>
      <w:r>
        <w:rPr>
          <w:rFonts w:ascii="Sakkal Majalla" w:eastAsia="Calibri" w:hAnsi="Sakkal Majalla" w:cs="Sakkal Majalla" w:hint="cs"/>
          <w:sz w:val="32"/>
          <w:szCs w:val="32"/>
          <w:rtl/>
        </w:rPr>
        <w:t xml:space="preserve"> عن طريق تقديم النصح للحكومة </w:t>
      </w:r>
      <w:r w:rsidRPr="00872EC7">
        <w:rPr>
          <w:rFonts w:ascii="Sakkal Majalla" w:eastAsia="Calibri" w:hAnsi="Sakkal Majalla" w:cs="Sakkal Majalla" w:hint="cs"/>
          <w:sz w:val="32"/>
          <w:szCs w:val="32"/>
          <w:rtl/>
        </w:rPr>
        <w:t>والمساهمة بالمراجعة الوطنية للمناهج لتنقيتها من خطاب الكراهية وإحلال خطاب التسامح والحوار والسلام بدلاً عنها</w:t>
      </w:r>
      <w:r>
        <w:rPr>
          <w:rFonts w:ascii="Sakkal Majalla" w:eastAsia="Calibri" w:hAnsi="Sakkal Majalla" w:cs="Sakkal Majalla" w:hint="cs"/>
          <w:sz w:val="32"/>
          <w:szCs w:val="32"/>
          <w:rtl/>
        </w:rPr>
        <w:t xml:space="preserve">، </w:t>
      </w:r>
      <w:r w:rsidR="00E070EF">
        <w:rPr>
          <w:rFonts w:ascii="Sakkal Majalla" w:eastAsia="Calibri" w:hAnsi="Sakkal Majalla" w:cs="Sakkal Majalla" w:hint="cs"/>
          <w:sz w:val="32"/>
          <w:szCs w:val="32"/>
          <w:rtl/>
        </w:rPr>
        <w:t>إلى جانب</w:t>
      </w:r>
      <w:r>
        <w:rPr>
          <w:rFonts w:ascii="Sakkal Majalla" w:eastAsia="Calibri" w:hAnsi="Sakkal Majalla" w:cs="Sakkal Majalla" w:hint="cs"/>
          <w:sz w:val="32"/>
          <w:szCs w:val="32"/>
          <w:rtl/>
        </w:rPr>
        <w:t xml:space="preserve"> التعاون مع المؤسسات الحكومية والمجتمع المدني لنشر ثقافة حقوق الإنسان، ومراجعة التشريعات لضمان توافقها مع المبادئ حقوق الإنسان والمعايير المنصوص عليها بالاتفاقيات الدولية المنضمة لها دولها، </w:t>
      </w:r>
      <w:r w:rsidR="00E070EF">
        <w:rPr>
          <w:rFonts w:ascii="Sakkal Majalla" w:eastAsia="Calibri" w:hAnsi="Sakkal Majalla" w:cs="Sakkal Majalla" w:hint="cs"/>
          <w:sz w:val="32"/>
          <w:szCs w:val="32"/>
          <w:rtl/>
        </w:rPr>
        <w:t xml:space="preserve"> فضلاً عن </w:t>
      </w:r>
      <w:r>
        <w:rPr>
          <w:rFonts w:ascii="Sakkal Majalla" w:eastAsia="Calibri" w:hAnsi="Sakkal Majalla" w:cs="Sakkal Majalla" w:hint="cs"/>
          <w:sz w:val="32"/>
          <w:szCs w:val="32"/>
          <w:rtl/>
        </w:rPr>
        <w:t xml:space="preserve">بناء ورفع القدرات للجهات المسؤولة عن التربية والتعليم لدمج مفاهيم وقيم حقوق الإنسان بمناهجهم وسياساتهم وممارساتهم، </w:t>
      </w:r>
      <w:r w:rsidR="00E070EF">
        <w:rPr>
          <w:rFonts w:ascii="Sakkal Majalla" w:eastAsia="Calibri" w:hAnsi="Sakkal Majalla" w:cs="Sakkal Majalla" w:hint="cs"/>
          <w:sz w:val="32"/>
          <w:szCs w:val="32"/>
          <w:rtl/>
        </w:rPr>
        <w:t>علاوة على</w:t>
      </w:r>
      <w:r>
        <w:rPr>
          <w:rFonts w:ascii="Sakkal Majalla" w:eastAsia="Calibri" w:hAnsi="Sakkal Majalla" w:cs="Sakkal Majalla" w:hint="cs"/>
          <w:sz w:val="32"/>
          <w:szCs w:val="32"/>
          <w:rtl/>
        </w:rPr>
        <w:t xml:space="preserve"> الرصد وإعداد التقارير الوطنية والدولية ونشرها والتفاعل مع هيئات المعاهدات بمتابعة تنفيذ توصياتها وتقديم تقارير الظل عن واقع الحقوق التي تحميها هذه المعاهدات</w:t>
      </w:r>
      <w:r w:rsidR="00E070EF">
        <w:rPr>
          <w:rFonts w:ascii="Sakkal Majalla" w:eastAsia="Calibri" w:hAnsi="Sakkal Majalla" w:cs="Sakkal Majalla" w:hint="cs"/>
          <w:sz w:val="32"/>
          <w:szCs w:val="32"/>
          <w:rtl/>
        </w:rPr>
        <w:t>.</w:t>
      </w:r>
    </w:p>
    <w:p w:rsidR="00575428" w:rsidRPr="005753EA" w:rsidRDefault="00436CA0" w:rsidP="005753EA">
      <w:pPr>
        <w:jc w:val="both"/>
        <w:rPr>
          <w:rFonts w:ascii="Sakkal Majalla" w:eastAsia="Calibri" w:hAnsi="Sakkal Majalla" w:cs="Sakkal Majalla"/>
          <w:sz w:val="32"/>
          <w:szCs w:val="32"/>
        </w:rPr>
      </w:pPr>
      <w:r>
        <w:rPr>
          <w:rFonts w:ascii="Sakkal Majalla" w:eastAsia="Calibri" w:hAnsi="Sakkal Majalla" w:cs="Sakkal Majalla" w:hint="cs"/>
          <w:sz w:val="32"/>
          <w:szCs w:val="32"/>
          <w:rtl/>
        </w:rPr>
        <w:t xml:space="preserve">وشدد </w:t>
      </w:r>
      <w:r w:rsidR="00A5372E">
        <w:rPr>
          <w:rFonts w:ascii="Sakkal Majalla" w:eastAsia="Calibri" w:hAnsi="Sakkal Majalla" w:cs="Sakkal Majalla" w:hint="cs"/>
          <w:sz w:val="32"/>
          <w:szCs w:val="32"/>
          <w:rtl/>
        </w:rPr>
        <w:t xml:space="preserve">سعادة </w:t>
      </w:r>
      <w:r>
        <w:rPr>
          <w:rFonts w:ascii="Sakkal Majalla" w:eastAsia="Calibri" w:hAnsi="Sakkal Majalla" w:cs="Sakkal Majalla" w:hint="cs"/>
          <w:sz w:val="32"/>
          <w:szCs w:val="32"/>
          <w:rtl/>
        </w:rPr>
        <w:t xml:space="preserve">الأمين العام </w:t>
      </w:r>
      <w:r w:rsidR="00A5372E">
        <w:rPr>
          <w:rFonts w:ascii="Sakkal Majalla" w:eastAsia="Calibri" w:hAnsi="Sakkal Majalla" w:cs="Sakkal Majalla" w:hint="cs"/>
          <w:sz w:val="32"/>
          <w:szCs w:val="32"/>
          <w:rtl/>
        </w:rPr>
        <w:t xml:space="preserve">للشبكة </w:t>
      </w:r>
      <w:proofErr w:type="gramStart"/>
      <w:r w:rsidR="00A5372E">
        <w:rPr>
          <w:rFonts w:ascii="Sakkal Majalla" w:eastAsia="Calibri" w:hAnsi="Sakkal Majalla" w:cs="Sakkal Majalla" w:hint="cs"/>
          <w:sz w:val="32"/>
          <w:szCs w:val="32"/>
          <w:rtl/>
        </w:rPr>
        <w:t xml:space="preserve">العربية </w:t>
      </w:r>
      <w:r w:rsidR="00575428">
        <w:rPr>
          <w:rFonts w:ascii="Sakkal Majalla" w:eastAsia="Calibri" w:hAnsi="Sakkal Majalla" w:cs="Sakkal Majalla" w:hint="cs"/>
          <w:sz w:val="32"/>
          <w:szCs w:val="32"/>
          <w:rtl/>
        </w:rPr>
        <w:t xml:space="preserve"> على</w:t>
      </w:r>
      <w:proofErr w:type="gramEnd"/>
      <w:r w:rsidR="00A5372E">
        <w:rPr>
          <w:rFonts w:ascii="Sakkal Majalla" w:eastAsia="Calibri" w:hAnsi="Sakkal Majalla" w:cs="Sakkal Majalla" w:hint="cs"/>
          <w:sz w:val="32"/>
          <w:szCs w:val="32"/>
          <w:rtl/>
        </w:rPr>
        <w:t xml:space="preserve"> ضرورة</w:t>
      </w:r>
      <w:r w:rsidR="00575428">
        <w:rPr>
          <w:rFonts w:ascii="Sakkal Majalla" w:eastAsia="Calibri" w:hAnsi="Sakkal Majalla" w:cs="Sakkal Majalla" w:hint="cs"/>
          <w:sz w:val="32"/>
          <w:szCs w:val="32"/>
          <w:rtl/>
        </w:rPr>
        <w:t xml:space="preserve"> إيجاد الإرادة السياسية والموارد، </w:t>
      </w:r>
      <w:r w:rsidR="00A5372E">
        <w:rPr>
          <w:rFonts w:ascii="Sakkal Majalla" w:eastAsia="Calibri" w:hAnsi="Sakkal Majalla" w:cs="Sakkal Majalla" w:hint="cs"/>
          <w:sz w:val="32"/>
          <w:szCs w:val="32"/>
          <w:rtl/>
        </w:rPr>
        <w:t>لاستكمال العمل</w:t>
      </w:r>
      <w:r w:rsidR="00575428">
        <w:rPr>
          <w:rFonts w:ascii="Sakkal Majalla" w:eastAsia="Calibri" w:hAnsi="Sakkal Majalla" w:cs="Sakkal Majalla" w:hint="cs"/>
          <w:sz w:val="32"/>
          <w:szCs w:val="32"/>
          <w:rtl/>
        </w:rPr>
        <w:t xml:space="preserve"> على الهدف </w:t>
      </w:r>
      <w:r w:rsidR="00A5372E">
        <w:rPr>
          <w:rFonts w:ascii="Sakkal Majalla" w:eastAsia="Calibri" w:hAnsi="Sakkal Majalla" w:cs="Sakkal Majalla" w:hint="cs"/>
          <w:sz w:val="32"/>
          <w:szCs w:val="32"/>
          <w:rtl/>
        </w:rPr>
        <w:t xml:space="preserve"> </w:t>
      </w:r>
      <w:r w:rsidR="00575428">
        <w:rPr>
          <w:rFonts w:ascii="Sakkal Majalla" w:eastAsia="Calibri" w:hAnsi="Sakkal Majalla" w:cs="Sakkal Majalla" w:hint="cs"/>
          <w:sz w:val="32"/>
          <w:szCs w:val="32"/>
          <w:rtl/>
        </w:rPr>
        <w:t xml:space="preserve">17 </w:t>
      </w:r>
      <w:r w:rsidR="00A5372E">
        <w:rPr>
          <w:rFonts w:ascii="Sakkal Majalla" w:eastAsia="Calibri" w:hAnsi="Sakkal Majalla" w:cs="Sakkal Majalla" w:hint="cs"/>
          <w:sz w:val="32"/>
          <w:szCs w:val="32"/>
          <w:rtl/>
        </w:rPr>
        <w:t xml:space="preserve">من أهداف التنمية المستدامة </w:t>
      </w:r>
      <w:r w:rsidR="00575428">
        <w:rPr>
          <w:rFonts w:ascii="Sakkal Majalla" w:eastAsia="Calibri" w:hAnsi="Sakkal Majalla" w:cs="Sakkal Majalla" w:hint="cs"/>
          <w:sz w:val="32"/>
          <w:szCs w:val="32"/>
          <w:rtl/>
        </w:rPr>
        <w:t xml:space="preserve">وما يشكله من تضامن دولي، </w:t>
      </w:r>
      <w:r w:rsidR="00C352FF">
        <w:rPr>
          <w:rFonts w:ascii="Sakkal Majalla" w:eastAsia="Calibri" w:hAnsi="Sakkal Majalla" w:cs="Sakkal Majalla" w:hint="cs"/>
          <w:sz w:val="32"/>
          <w:szCs w:val="32"/>
          <w:rtl/>
        </w:rPr>
        <w:t>للنجاح في الوصول</w:t>
      </w:r>
      <w:r w:rsidR="00575428">
        <w:rPr>
          <w:rFonts w:ascii="Sakkal Majalla" w:eastAsia="Calibri" w:hAnsi="Sakkal Majalla" w:cs="Sakkal Majalla" w:hint="cs"/>
          <w:sz w:val="32"/>
          <w:szCs w:val="32"/>
          <w:rtl/>
        </w:rPr>
        <w:t xml:space="preserve"> </w:t>
      </w:r>
      <w:r w:rsidR="00C352FF">
        <w:rPr>
          <w:rFonts w:ascii="Sakkal Majalla" w:eastAsia="Calibri" w:hAnsi="Sakkal Majalla" w:cs="Sakkal Majalla" w:hint="cs"/>
          <w:sz w:val="32"/>
          <w:szCs w:val="32"/>
          <w:rtl/>
        </w:rPr>
        <w:t>لل</w:t>
      </w:r>
      <w:r w:rsidR="00575428">
        <w:rPr>
          <w:rFonts w:ascii="Sakkal Majalla" w:eastAsia="Calibri" w:hAnsi="Sakkal Majalla" w:cs="Sakkal Majalla" w:hint="cs"/>
          <w:sz w:val="32"/>
          <w:szCs w:val="32"/>
          <w:rtl/>
        </w:rPr>
        <w:t>مؤسسات قوية تسهم في تنفيذ الهدف 4 المعني بالتعليم</w:t>
      </w:r>
      <w:r w:rsidR="00C352FF">
        <w:rPr>
          <w:rFonts w:ascii="Sakkal Majalla" w:eastAsia="Calibri" w:hAnsi="Sakkal Majalla" w:cs="Sakkal Majalla" w:hint="cs"/>
          <w:sz w:val="32"/>
          <w:szCs w:val="32"/>
          <w:rtl/>
        </w:rPr>
        <w:t>.</w:t>
      </w:r>
      <w:r w:rsidR="00575428">
        <w:rPr>
          <w:rFonts w:ascii="Sakkal Majalla" w:eastAsia="Calibri" w:hAnsi="Sakkal Majalla" w:cs="Sakkal Majalla" w:hint="cs"/>
          <w:sz w:val="32"/>
          <w:szCs w:val="32"/>
          <w:rtl/>
        </w:rPr>
        <w:t xml:space="preserve"> </w:t>
      </w:r>
      <w:r w:rsidR="00C352FF">
        <w:rPr>
          <w:rFonts w:ascii="Sakkal Majalla" w:eastAsia="Calibri" w:hAnsi="Sakkal Majalla" w:cs="Sakkal Majalla" w:hint="cs"/>
          <w:sz w:val="32"/>
          <w:szCs w:val="32"/>
          <w:rtl/>
        </w:rPr>
        <w:t xml:space="preserve">ودعا </w:t>
      </w:r>
      <w:proofErr w:type="gramStart"/>
      <w:r w:rsidR="00C352FF">
        <w:rPr>
          <w:rFonts w:ascii="Sakkal Majalla" w:eastAsia="Calibri" w:hAnsi="Sakkal Majalla" w:cs="Sakkal Majalla" w:hint="cs"/>
          <w:sz w:val="32"/>
          <w:szCs w:val="32"/>
          <w:rtl/>
        </w:rPr>
        <w:t xml:space="preserve">الجمّالي </w:t>
      </w:r>
      <w:r w:rsidR="00575428">
        <w:rPr>
          <w:rFonts w:ascii="Sakkal Majalla" w:eastAsia="Calibri" w:hAnsi="Sakkal Majalla" w:cs="Sakkal Majalla" w:hint="cs"/>
          <w:sz w:val="32"/>
          <w:szCs w:val="32"/>
          <w:rtl/>
        </w:rPr>
        <w:t xml:space="preserve"> المؤسسات</w:t>
      </w:r>
      <w:proofErr w:type="gramEnd"/>
      <w:r w:rsidR="00575428">
        <w:rPr>
          <w:rFonts w:ascii="Sakkal Majalla" w:eastAsia="Calibri" w:hAnsi="Sakkal Majalla" w:cs="Sakkal Majalla" w:hint="cs"/>
          <w:sz w:val="32"/>
          <w:szCs w:val="32"/>
          <w:rtl/>
        </w:rPr>
        <w:t xml:space="preserve"> الوطنية العربية لحقوق الإنسان الأعضاء بالشبكة العربية</w:t>
      </w:r>
      <w:r w:rsidR="005753EA">
        <w:rPr>
          <w:rFonts w:ascii="Sakkal Majalla" w:eastAsia="Calibri" w:hAnsi="Sakkal Majalla" w:cs="Sakkal Majalla" w:hint="cs"/>
          <w:sz w:val="32"/>
          <w:szCs w:val="32"/>
          <w:rtl/>
        </w:rPr>
        <w:t>، للعمل</w:t>
      </w:r>
      <w:r w:rsidR="00575428">
        <w:rPr>
          <w:rFonts w:ascii="Sakkal Majalla" w:eastAsia="Calibri" w:hAnsi="Sakkal Majalla" w:cs="Sakkal Majalla" w:hint="cs"/>
          <w:sz w:val="32"/>
          <w:szCs w:val="32"/>
          <w:rtl/>
        </w:rPr>
        <w:t xml:space="preserve"> وفق التوصيات المنبثقة عن مؤتمرات الشبكة بهذا الصدد</w:t>
      </w:r>
      <w:r w:rsidR="005753EA">
        <w:rPr>
          <w:rFonts w:ascii="Sakkal Majalla" w:eastAsia="Calibri" w:hAnsi="Sakkal Majalla" w:cs="Sakkal Majalla" w:hint="cs"/>
          <w:sz w:val="32"/>
          <w:szCs w:val="32"/>
          <w:rtl/>
        </w:rPr>
        <w:t xml:space="preserve"> والتي منها: </w:t>
      </w:r>
      <w:r w:rsidR="00575428" w:rsidRPr="00872EC7">
        <w:rPr>
          <w:rFonts w:ascii="Sakkal Majalla" w:eastAsia="Calibri" w:hAnsi="Sakkal Majalla" w:cs="Sakkal Majalla" w:hint="cs"/>
          <w:sz w:val="32"/>
          <w:szCs w:val="32"/>
          <w:rtl/>
        </w:rPr>
        <w:t>المساهمة في</w:t>
      </w:r>
      <w:r w:rsidR="00575428" w:rsidRPr="00872EC7">
        <w:rPr>
          <w:rFonts w:ascii="Sakkal Majalla" w:eastAsia="Calibri" w:hAnsi="Sakkal Majalla" w:cs="Sakkal Majalla"/>
          <w:sz w:val="32"/>
          <w:szCs w:val="32"/>
          <w:rtl/>
        </w:rPr>
        <w:t xml:space="preserve"> تفعيل أهداف </w:t>
      </w:r>
      <w:r w:rsidR="00575428" w:rsidRPr="00872EC7">
        <w:rPr>
          <w:rFonts w:ascii="Sakkal Majalla" w:eastAsia="Calibri" w:hAnsi="Sakkal Majalla" w:cs="Sakkal Majalla" w:hint="cs"/>
          <w:sz w:val="32"/>
          <w:szCs w:val="32"/>
          <w:rtl/>
        </w:rPr>
        <w:t>خطة 2030 ل</w:t>
      </w:r>
      <w:r w:rsidR="00575428" w:rsidRPr="00872EC7">
        <w:rPr>
          <w:rFonts w:ascii="Sakkal Majalla" w:eastAsia="Calibri" w:hAnsi="Sakkal Majalla" w:cs="Sakkal Majalla"/>
          <w:sz w:val="32"/>
          <w:szCs w:val="32"/>
          <w:rtl/>
        </w:rPr>
        <w:t>لتنمية</w:t>
      </w:r>
      <w:r w:rsidR="00575428" w:rsidRPr="00872EC7">
        <w:rPr>
          <w:rFonts w:ascii="Sakkal Majalla" w:eastAsia="Calibri" w:hAnsi="Sakkal Majalla" w:cs="Sakkal Majalla" w:hint="cs"/>
          <w:sz w:val="32"/>
          <w:szCs w:val="32"/>
          <w:rtl/>
        </w:rPr>
        <w:t xml:space="preserve"> المستدامة</w:t>
      </w:r>
      <w:r w:rsidR="00575428" w:rsidRPr="00872EC7">
        <w:rPr>
          <w:rFonts w:ascii="Sakkal Majalla" w:eastAsia="Calibri" w:hAnsi="Sakkal Majalla" w:cs="Sakkal Majalla"/>
          <w:sz w:val="32"/>
          <w:szCs w:val="32"/>
          <w:rtl/>
        </w:rPr>
        <w:t xml:space="preserve"> عن طريق </w:t>
      </w:r>
      <w:r w:rsidR="00575428" w:rsidRPr="00872EC7">
        <w:rPr>
          <w:rFonts w:ascii="Sakkal Majalla" w:eastAsia="Calibri" w:hAnsi="Sakkal Majalla" w:cs="Sakkal Majalla" w:hint="cs"/>
          <w:sz w:val="32"/>
          <w:szCs w:val="32"/>
          <w:rtl/>
        </w:rPr>
        <w:t>الدعوة ل</w:t>
      </w:r>
      <w:r w:rsidR="00575428" w:rsidRPr="00872EC7">
        <w:rPr>
          <w:rFonts w:ascii="Sakkal Majalla" w:eastAsia="Calibri" w:hAnsi="Sakkal Majalla" w:cs="Sakkal Majalla"/>
          <w:sz w:val="32"/>
          <w:szCs w:val="32"/>
          <w:rtl/>
        </w:rPr>
        <w:t xml:space="preserve">دمجها </w:t>
      </w:r>
      <w:r w:rsidR="00575428" w:rsidRPr="00872EC7">
        <w:rPr>
          <w:rFonts w:ascii="Sakkal Majalla" w:eastAsia="Calibri" w:hAnsi="Sakkal Majalla" w:cs="Sakkal Majalla" w:hint="cs"/>
          <w:sz w:val="32"/>
          <w:szCs w:val="32"/>
          <w:rtl/>
        </w:rPr>
        <w:t>في</w:t>
      </w:r>
      <w:r w:rsidR="00575428" w:rsidRPr="00872EC7">
        <w:rPr>
          <w:rFonts w:ascii="Sakkal Majalla" w:eastAsia="Calibri" w:hAnsi="Sakkal Majalla" w:cs="Sakkal Majalla"/>
          <w:sz w:val="32"/>
          <w:szCs w:val="32"/>
          <w:rtl/>
        </w:rPr>
        <w:t xml:space="preserve"> الخطط </w:t>
      </w:r>
      <w:r w:rsidR="00575428" w:rsidRPr="00872EC7">
        <w:rPr>
          <w:rFonts w:ascii="Sakkal Majalla" w:eastAsia="Calibri" w:hAnsi="Sakkal Majalla" w:cs="Sakkal Majalla" w:hint="cs"/>
          <w:sz w:val="32"/>
          <w:szCs w:val="32"/>
          <w:rtl/>
        </w:rPr>
        <w:t>الوطنية والسياسات العامة،</w:t>
      </w:r>
      <w:r w:rsidR="00575428" w:rsidRPr="00872EC7">
        <w:rPr>
          <w:rFonts w:ascii="Sakkal Majalla" w:eastAsia="Calibri" w:hAnsi="Sakkal Majalla" w:cs="Sakkal Majalla"/>
          <w:sz w:val="32"/>
          <w:szCs w:val="32"/>
          <w:rtl/>
        </w:rPr>
        <w:t xml:space="preserve"> </w:t>
      </w:r>
      <w:r w:rsidR="00575428" w:rsidRPr="00872EC7">
        <w:rPr>
          <w:rFonts w:ascii="Sakkal Majalla" w:eastAsia="Calibri" w:hAnsi="Sakkal Majalla" w:cs="Sakkal Majalla" w:hint="cs"/>
          <w:sz w:val="32"/>
          <w:szCs w:val="32"/>
          <w:rtl/>
        </w:rPr>
        <w:t>وإبداء الرأي والمشورة</w:t>
      </w:r>
      <w:r w:rsidR="00575428" w:rsidRPr="00872EC7">
        <w:rPr>
          <w:rFonts w:ascii="Sakkal Majalla" w:eastAsia="Calibri" w:hAnsi="Sakkal Majalla" w:cs="Sakkal Majalla"/>
          <w:sz w:val="32"/>
          <w:szCs w:val="32"/>
          <w:rtl/>
        </w:rPr>
        <w:t xml:space="preserve"> </w:t>
      </w:r>
      <w:r w:rsidR="00575428" w:rsidRPr="00872EC7">
        <w:rPr>
          <w:rFonts w:ascii="Sakkal Majalla" w:eastAsia="Calibri" w:hAnsi="Sakkal Majalla" w:cs="Sakkal Majalla" w:hint="cs"/>
          <w:sz w:val="32"/>
          <w:szCs w:val="32"/>
          <w:rtl/>
        </w:rPr>
        <w:t xml:space="preserve">للحكومات والبرلمانات من أجل </w:t>
      </w:r>
      <w:r w:rsidR="00575428" w:rsidRPr="00872EC7">
        <w:rPr>
          <w:rFonts w:ascii="Sakkal Majalla" w:eastAsia="Calibri" w:hAnsi="Sakkal Majalla" w:cs="Sakkal Majalla"/>
          <w:sz w:val="32"/>
          <w:szCs w:val="32"/>
          <w:rtl/>
        </w:rPr>
        <w:t xml:space="preserve">مراجعة القوانين الوطنية </w:t>
      </w:r>
      <w:r w:rsidR="00575428" w:rsidRPr="00872EC7">
        <w:rPr>
          <w:rFonts w:ascii="Sakkal Majalla" w:eastAsia="Calibri" w:hAnsi="Sakkal Majalla" w:cs="Sakkal Majalla" w:hint="cs"/>
          <w:sz w:val="32"/>
          <w:szCs w:val="32"/>
          <w:rtl/>
        </w:rPr>
        <w:t>وملاءمتها مع مقاصد وغايات أهداف التنمية المستدامة.</w:t>
      </w:r>
      <w:r w:rsidR="005753EA">
        <w:rPr>
          <w:rFonts w:ascii="Sakkal Majalla" w:eastAsia="Calibri" w:hAnsi="Sakkal Majalla" w:cs="Sakkal Majalla" w:hint="cs"/>
          <w:sz w:val="32"/>
          <w:szCs w:val="32"/>
          <w:rtl/>
        </w:rPr>
        <w:t xml:space="preserve"> بالإضافة </w:t>
      </w:r>
      <w:r w:rsidR="005753EA" w:rsidRPr="00872EC7">
        <w:rPr>
          <w:rFonts w:ascii="Sakkal Majalla" w:eastAsia="Calibri" w:hAnsi="Sakkal Majalla" w:cs="Sakkal Majalla" w:hint="cs"/>
          <w:sz w:val="32"/>
          <w:szCs w:val="32"/>
          <w:rtl/>
        </w:rPr>
        <w:t>ل</w:t>
      </w:r>
      <w:r w:rsidR="00575428" w:rsidRPr="00872EC7">
        <w:rPr>
          <w:rFonts w:ascii="Sakkal Majalla" w:eastAsia="Calibri" w:hAnsi="Sakkal Majalla" w:cs="Sakkal Majalla"/>
          <w:sz w:val="32"/>
          <w:szCs w:val="32"/>
          <w:rtl/>
        </w:rPr>
        <w:t>لتأكيد على مبدأ الإجماع على أهمية الأهداف المبتغاة لدفع الدول للامتثال وتأمين الميزانيات اللازمة لتحقيق الأهداف.</w:t>
      </w:r>
      <w:r w:rsidR="005753EA">
        <w:rPr>
          <w:rFonts w:ascii="Sakkal Majalla" w:eastAsia="Calibri" w:hAnsi="Sakkal Majalla" w:cs="Sakkal Majalla" w:hint="cs"/>
          <w:sz w:val="32"/>
          <w:szCs w:val="32"/>
          <w:rtl/>
        </w:rPr>
        <w:t xml:space="preserve"> و</w:t>
      </w:r>
      <w:r w:rsidR="00575428" w:rsidRPr="00872EC7">
        <w:rPr>
          <w:rFonts w:ascii="Sakkal Majalla" w:eastAsia="Calibri" w:hAnsi="Sakkal Majalla" w:cs="Sakkal Majalla"/>
          <w:sz w:val="32"/>
          <w:szCs w:val="32"/>
          <w:rtl/>
        </w:rPr>
        <w:t xml:space="preserve">تنفيذ توصيات هيئات المعاهدات والإجراءات الخاصة والاستعراض الدوري الشامل بالنظر لصلتها بتنفيذ أهداف التنمية المستدامة.  </w:t>
      </w:r>
      <w:r w:rsidR="005753EA">
        <w:rPr>
          <w:rFonts w:ascii="Sakkal Majalla" w:eastAsia="Calibri" w:hAnsi="Sakkal Majalla" w:cs="Sakkal Majalla" w:hint="cs"/>
          <w:sz w:val="32"/>
          <w:szCs w:val="32"/>
          <w:rtl/>
        </w:rPr>
        <w:t xml:space="preserve">إلى جانب </w:t>
      </w:r>
      <w:r w:rsidR="00575428" w:rsidRPr="00872EC7">
        <w:rPr>
          <w:rFonts w:ascii="Sakkal Majalla" w:eastAsia="Calibri" w:hAnsi="Sakkal Majalla" w:cs="Sakkal Majalla"/>
          <w:sz w:val="32"/>
          <w:szCs w:val="32"/>
          <w:rtl/>
        </w:rPr>
        <w:t>تعزيز المشاركة مع ذوي المصلحة وإشراك الفئات المهمشة وذوي الإعاقات والشباب والأقليات.</w:t>
      </w:r>
      <w:r w:rsidR="005753EA">
        <w:rPr>
          <w:rFonts w:ascii="Sakkal Majalla" w:eastAsia="Calibri" w:hAnsi="Sakkal Majalla" w:cs="Sakkal Majalla" w:hint="cs"/>
          <w:sz w:val="32"/>
          <w:szCs w:val="32"/>
          <w:rtl/>
        </w:rPr>
        <w:t xml:space="preserve"> و</w:t>
      </w:r>
      <w:r w:rsidR="00575428" w:rsidRPr="00872EC7">
        <w:rPr>
          <w:rFonts w:ascii="Sakkal Majalla" w:eastAsia="Calibri" w:hAnsi="Sakkal Majalla" w:cs="Sakkal Majalla"/>
          <w:sz w:val="32"/>
          <w:szCs w:val="32"/>
          <w:rtl/>
        </w:rPr>
        <w:t>تعزيز قدرة المؤسسات الوطنية لحقوق الإنسان على استخدام مؤشرات حقوق الإنسان وأهداف التنمية المستدامة، وقياس مدى التزامات الدول وجهودها بتنفيذ أهداف التنمية المستدامة وفقاً لمعايير حقوق الإنسان.</w:t>
      </w:r>
      <w:r w:rsidR="005753EA">
        <w:rPr>
          <w:rFonts w:ascii="Sakkal Majalla" w:eastAsia="Calibri" w:hAnsi="Sakkal Majalla" w:cs="Sakkal Majalla" w:hint="cs"/>
          <w:sz w:val="32"/>
          <w:szCs w:val="32"/>
          <w:rtl/>
        </w:rPr>
        <w:t xml:space="preserve"> فضلاً عن </w:t>
      </w:r>
      <w:r w:rsidR="00575428" w:rsidRPr="00872EC7">
        <w:rPr>
          <w:rFonts w:ascii="Sakkal Majalla" w:eastAsia="Calibri" w:hAnsi="Sakkal Majalla" w:cs="Sakkal Majalla"/>
          <w:sz w:val="32"/>
          <w:szCs w:val="32"/>
          <w:rtl/>
        </w:rPr>
        <w:t xml:space="preserve">ضرورة استخدام المؤسسات الوطنية لحقوق الإنسان لآليات الإبلاغ المتوافرة لها من أجل تضمين تقاريرها لنتائج عمليات الرصد ومدى تنفيذ أهداف التنمية المستدامة. </w:t>
      </w:r>
      <w:r w:rsidR="005753EA">
        <w:rPr>
          <w:rFonts w:ascii="Sakkal Majalla" w:eastAsia="Calibri" w:hAnsi="Sakkal Majalla" w:cs="Sakkal Majalla" w:hint="cs"/>
          <w:sz w:val="32"/>
          <w:szCs w:val="32"/>
          <w:rtl/>
        </w:rPr>
        <w:t xml:space="preserve"> و</w:t>
      </w:r>
      <w:r w:rsidR="00575428" w:rsidRPr="00872EC7">
        <w:rPr>
          <w:rFonts w:ascii="Sakkal Majalla" w:eastAsia="Calibri" w:hAnsi="Sakkal Majalla" w:cs="Sakkal Majalla"/>
          <w:sz w:val="32"/>
          <w:szCs w:val="32"/>
          <w:rtl/>
        </w:rPr>
        <w:t>إنشاء وحدة أو لجنة لمتابعة تنفيذ أهداف التنمية المستدامة داخل المؤسسات الوطنية لحقوق الإنسان.</w:t>
      </w:r>
      <w:r w:rsidR="005753EA">
        <w:rPr>
          <w:rFonts w:ascii="Sakkal Majalla" w:eastAsia="Calibri" w:hAnsi="Sakkal Majalla" w:cs="Sakkal Majalla" w:hint="cs"/>
          <w:sz w:val="32"/>
          <w:szCs w:val="32"/>
          <w:rtl/>
        </w:rPr>
        <w:t xml:space="preserve">  علاوة على </w:t>
      </w:r>
      <w:r w:rsidR="00575428" w:rsidRPr="00872EC7">
        <w:rPr>
          <w:rFonts w:ascii="Sakkal Majalla" w:eastAsia="Calibri" w:hAnsi="Sakkal Majalla" w:cs="Sakkal Majalla"/>
          <w:sz w:val="32"/>
          <w:szCs w:val="32"/>
          <w:rtl/>
        </w:rPr>
        <w:t>تعزيز التعاون بين المؤسسات الوطنية لحقوق الإنسان وبناء الشراكات الدولية والإقليمية لتنفيذ أهداف التنمية المستدامة.</w:t>
      </w:r>
      <w:r w:rsidR="005753EA">
        <w:rPr>
          <w:rFonts w:ascii="Sakkal Majalla" w:eastAsia="Calibri" w:hAnsi="Sakkal Majalla" w:cs="Sakkal Majalla" w:hint="cs"/>
          <w:sz w:val="32"/>
          <w:szCs w:val="32"/>
          <w:rtl/>
        </w:rPr>
        <w:t xml:space="preserve"> إلى جانب </w:t>
      </w:r>
      <w:r w:rsidR="00575428" w:rsidRPr="00872EC7">
        <w:rPr>
          <w:rFonts w:ascii="Sakkal Majalla" w:eastAsia="Calibri" w:hAnsi="Sakkal Majalla" w:cs="Sakkal Majalla"/>
          <w:sz w:val="32"/>
          <w:szCs w:val="32"/>
          <w:rtl/>
        </w:rPr>
        <w:t>أن تستمر الشبكة العربية للمؤسسات الوطنية لحقوق الانسان، بالشراكة مع المؤسسات الدولية والإقليمية ذات العلاقة، ببناء قدرات المؤسسات الوطنية العربية في مجال تنفيذ وقياس أجندة التنمية المستدامة لعام 2030 ورصد التقدم المحرز في تنفيذها، وتسهيل تبادل الخبرات فيما بينها في هذا المجال.</w:t>
      </w:r>
      <w:r w:rsidR="005753EA">
        <w:rPr>
          <w:rFonts w:ascii="Sakkal Majalla" w:eastAsia="Calibri" w:hAnsi="Sakkal Majalla" w:cs="Sakkal Majalla" w:hint="cs"/>
          <w:sz w:val="32"/>
          <w:szCs w:val="32"/>
          <w:rtl/>
        </w:rPr>
        <w:t xml:space="preserve"> و</w:t>
      </w:r>
      <w:r w:rsidR="00575428" w:rsidRPr="00872EC7">
        <w:rPr>
          <w:rFonts w:ascii="Sakkal Majalla" w:eastAsia="Calibri" w:hAnsi="Sakkal Majalla" w:cs="Sakkal Majalla"/>
          <w:sz w:val="32"/>
          <w:szCs w:val="32"/>
          <w:rtl/>
        </w:rPr>
        <w:t xml:space="preserve">أن تقوم المؤسسات الوطنية لحقوق الإنسان بدورها لدعم تنفيذ أهداف التنمية المستدامة عن طريق مراجعة الإطار التشريعي </w:t>
      </w:r>
      <w:proofErr w:type="spellStart"/>
      <w:r w:rsidR="00575428" w:rsidRPr="00872EC7">
        <w:rPr>
          <w:rFonts w:ascii="Sakkal Majalla" w:eastAsia="Calibri" w:hAnsi="Sakkal Majalla" w:cs="Sakkal Majalla"/>
          <w:sz w:val="32"/>
          <w:szCs w:val="32"/>
          <w:rtl/>
        </w:rPr>
        <w:t>لتتوائم</w:t>
      </w:r>
      <w:proofErr w:type="spellEnd"/>
      <w:r w:rsidR="00575428" w:rsidRPr="00872EC7">
        <w:rPr>
          <w:rFonts w:ascii="Sakkal Majalla" w:eastAsia="Calibri" w:hAnsi="Sakkal Majalla" w:cs="Sakkal Majalla"/>
          <w:sz w:val="32"/>
          <w:szCs w:val="32"/>
          <w:rtl/>
        </w:rPr>
        <w:t xml:space="preserve"> مع المعايير الدولية لحقوق الإنسان بما يستجيب لأهداف </w:t>
      </w:r>
      <w:r w:rsidR="00575428" w:rsidRPr="00872EC7">
        <w:rPr>
          <w:rFonts w:ascii="Sakkal Majalla" w:eastAsia="Calibri" w:hAnsi="Sakkal Majalla" w:cs="Sakkal Majalla"/>
          <w:sz w:val="32"/>
          <w:szCs w:val="32"/>
          <w:rtl/>
        </w:rPr>
        <w:lastRenderedPageBreak/>
        <w:t>التنمية المستدامة، بما يسهم في رسم السياسات العامة وتحليل مدى استجابتها لأهداف التنمية المستدامة، ومراقبة مدى وجود مؤسسات فاعلة، وطبيعة أدائها وتقديم الرؤية الحقوقية وبناء التقارير الوطنية ضمن مؤشرات قادرة على تقييم الواقع.</w:t>
      </w:r>
      <w:r w:rsidR="005753EA">
        <w:rPr>
          <w:rFonts w:ascii="Sakkal Majalla" w:eastAsia="Calibri" w:hAnsi="Sakkal Majalla" w:cs="Sakkal Majalla" w:hint="cs"/>
          <w:sz w:val="32"/>
          <w:szCs w:val="32"/>
          <w:rtl/>
        </w:rPr>
        <w:t xml:space="preserve"> و</w:t>
      </w:r>
      <w:r w:rsidR="00575428" w:rsidRPr="005753EA">
        <w:rPr>
          <w:rFonts w:ascii="Sakkal Majalla" w:eastAsia="Calibri" w:hAnsi="Sakkal Majalla" w:cs="Sakkal Majalla"/>
          <w:sz w:val="32"/>
          <w:szCs w:val="32"/>
          <w:rtl/>
        </w:rPr>
        <w:t>دمج أهداف التنمية ضمن استراتيجيات المؤسسات الوطنية لحقوق الإنسان وتقاريرها السنوية، وأن تعمل المؤسسات الوطنية على ربط قاعدة بيانات الشكاوى التي تتلقاها مع مؤشرات أهداف التنمية المستدامة</w:t>
      </w:r>
      <w:r w:rsidR="00575428" w:rsidRPr="005753EA">
        <w:rPr>
          <w:rFonts w:ascii="Sakkal Majalla" w:eastAsia="Calibri" w:hAnsi="Sakkal Majalla" w:cs="Sakkal Majalla"/>
          <w:sz w:val="32"/>
          <w:szCs w:val="32"/>
        </w:rPr>
        <w:t>.</w:t>
      </w:r>
      <w:r w:rsidR="005753EA">
        <w:rPr>
          <w:rFonts w:ascii="Sakkal Majalla" w:eastAsia="Calibri" w:hAnsi="Sakkal Majalla" w:cs="Sakkal Majalla" w:hint="cs"/>
          <w:sz w:val="32"/>
          <w:szCs w:val="32"/>
          <w:rtl/>
        </w:rPr>
        <w:t xml:space="preserve"> بالإضافة إلى </w:t>
      </w:r>
      <w:r w:rsidR="00575428" w:rsidRPr="005753EA">
        <w:rPr>
          <w:rFonts w:ascii="Sakkal Majalla" w:eastAsia="Calibri" w:hAnsi="Sakkal Majalla" w:cs="Sakkal Majalla" w:hint="cs"/>
          <w:sz w:val="32"/>
          <w:szCs w:val="32"/>
          <w:rtl/>
        </w:rPr>
        <w:t>تعزيز الديمقراطية في بلدانها من خلال</w:t>
      </w:r>
      <w:r w:rsidR="00575428" w:rsidRPr="005753EA">
        <w:rPr>
          <w:rFonts w:ascii="Sakkal Majalla" w:eastAsia="Calibri" w:hAnsi="Sakkal Majalla" w:cs="Sakkal Majalla"/>
          <w:sz w:val="32"/>
          <w:szCs w:val="32"/>
          <w:rtl/>
        </w:rPr>
        <w:t xml:space="preserve"> رصد حقوق الإنسان خلال الانتخابات، والحث والسعي لانتخابات أكثر شمولية والتصدي للعنف ضد المرأة والأقليات خلال العملية الانتخابية وتوسيع التشاركية بما يضمن مشاركة المرأة والشباب والوصل إلى المناصب القيادية.  </w:t>
      </w:r>
    </w:p>
    <w:p w:rsidR="00034C15" w:rsidRPr="00872EC7" w:rsidRDefault="00034C15" w:rsidP="00993E3D">
      <w:pPr>
        <w:autoSpaceDE w:val="0"/>
        <w:autoSpaceDN w:val="0"/>
        <w:adjustRightInd w:val="0"/>
        <w:spacing w:after="240"/>
        <w:jc w:val="both"/>
        <w:rPr>
          <w:rFonts w:ascii="Sakkal Majalla" w:eastAsia="Calibri" w:hAnsi="Sakkal Majalla" w:cs="Sakkal Majalla"/>
          <w:sz w:val="32"/>
          <w:szCs w:val="32"/>
          <w:rtl/>
        </w:rPr>
      </w:pPr>
    </w:p>
    <w:p w:rsidR="00B50F2F" w:rsidRPr="00451B77" w:rsidRDefault="00B50F2F" w:rsidP="00993E3D">
      <w:pPr>
        <w:jc w:val="both"/>
        <w:rPr>
          <w:sz w:val="36"/>
          <w:szCs w:val="36"/>
        </w:rPr>
      </w:pPr>
    </w:p>
    <w:sectPr w:rsidR="00B50F2F" w:rsidRPr="00451B77" w:rsidSect="008A581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altName w:val="Arial"/>
    <w:panose1 w:val="020B0604020202020204"/>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020CC"/>
    <w:multiLevelType w:val="hybridMultilevel"/>
    <w:tmpl w:val="819257C8"/>
    <w:lvl w:ilvl="0" w:tplc="5A5ABA32">
      <w:start w:val="5"/>
      <w:numFmt w:val="bullet"/>
      <w:lvlText w:val="-"/>
      <w:lvlJc w:val="left"/>
      <w:pPr>
        <w:ind w:left="720" w:hanging="360"/>
      </w:pPr>
      <w:rPr>
        <w:rFonts w:ascii="Sakkal Majalla" w:eastAsia="Calibri" w:hAnsi="Sakkal Majalla" w:cs="Sakkal Majalla"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C9"/>
    <w:rsid w:val="00034C15"/>
    <w:rsid w:val="00436CA0"/>
    <w:rsid w:val="00441C2A"/>
    <w:rsid w:val="00451B77"/>
    <w:rsid w:val="005753EA"/>
    <w:rsid w:val="00575428"/>
    <w:rsid w:val="006D58EA"/>
    <w:rsid w:val="008472AF"/>
    <w:rsid w:val="00872EC7"/>
    <w:rsid w:val="008F57C9"/>
    <w:rsid w:val="00993E3D"/>
    <w:rsid w:val="00A5372E"/>
    <w:rsid w:val="00B50F2F"/>
    <w:rsid w:val="00B65224"/>
    <w:rsid w:val="00B82173"/>
    <w:rsid w:val="00C352FF"/>
    <w:rsid w:val="00E070EF"/>
    <w:rsid w:val="00E650BD"/>
    <w:rsid w:val="00EE70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510CDDB"/>
  <w15:chartTrackingRefBased/>
  <w15:docId w15:val="{39805714-243E-6240-9A8D-8B9D53DF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428"/>
    <w:pPr>
      <w:bidi w:val="0"/>
      <w:spacing w:after="160" w:line="259" w:lineRule="auto"/>
      <w:ind w:left="720"/>
      <w:contextualSpacing/>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760</Words>
  <Characters>4335</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d22abbas@gmail.com</dc:creator>
  <cp:keywords/>
  <dc:description/>
  <cp:lastModifiedBy>d22abbas@gmail.com</cp:lastModifiedBy>
  <cp:revision>8</cp:revision>
  <dcterms:created xsi:type="dcterms:W3CDTF">2022-05-12T07:00:00Z</dcterms:created>
  <dcterms:modified xsi:type="dcterms:W3CDTF">2022-05-15T12:44:00Z</dcterms:modified>
</cp:coreProperties>
</file>